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5F82" w:rsidRDefault="00AB5F82" w:rsidP="00AB5F8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Тема: </w:t>
      </w:r>
    </w:p>
    <w:p w:rsidR="00E74770" w:rsidRPr="002D4BCC" w:rsidRDefault="00E74770" w:rsidP="00AB5F8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D4BCC">
        <w:rPr>
          <w:rFonts w:ascii="Times New Roman" w:hAnsi="Times New Roman" w:cs="Times New Roman"/>
          <w:sz w:val="28"/>
          <w:szCs w:val="28"/>
        </w:rPr>
        <w:t>Особенности развития</w:t>
      </w:r>
      <w:r w:rsidR="002D4BCC" w:rsidRPr="002D4BCC">
        <w:rPr>
          <w:rFonts w:ascii="Times New Roman" w:hAnsi="Times New Roman" w:cs="Times New Roman"/>
          <w:sz w:val="28"/>
          <w:szCs w:val="28"/>
        </w:rPr>
        <w:t xml:space="preserve"> скоростных и силовых качеств учащихся</w:t>
      </w:r>
      <w:r w:rsidRPr="002D4BCC">
        <w:rPr>
          <w:rFonts w:ascii="Times New Roman" w:hAnsi="Times New Roman" w:cs="Times New Roman"/>
          <w:sz w:val="28"/>
          <w:szCs w:val="28"/>
        </w:rPr>
        <w:t xml:space="preserve"> 15-16 лет, занимающихся баскетболом</w:t>
      </w:r>
    </w:p>
    <w:p w:rsidR="00AB5F82" w:rsidRDefault="00E74770" w:rsidP="00AB5F8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Автор – составитель: </w:t>
      </w:r>
    </w:p>
    <w:p w:rsidR="00D10569" w:rsidRPr="00AB5F82" w:rsidRDefault="00E74770" w:rsidP="00AB5F8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</w:t>
      </w:r>
      <w:r w:rsidRPr="000B5EA1">
        <w:rPr>
          <w:rFonts w:ascii="Times New Roman" w:hAnsi="Times New Roman" w:cs="Times New Roman"/>
          <w:sz w:val="28"/>
          <w:szCs w:val="28"/>
        </w:rPr>
        <w:t xml:space="preserve">ренер-преподаватель МБОУ ДО </w:t>
      </w:r>
      <w:proofErr w:type="spellStart"/>
      <w:r w:rsidRPr="000B5EA1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0B5EA1">
        <w:rPr>
          <w:rFonts w:ascii="Times New Roman" w:hAnsi="Times New Roman" w:cs="Times New Roman"/>
          <w:sz w:val="28"/>
          <w:szCs w:val="28"/>
        </w:rPr>
        <w:t xml:space="preserve"> района «Цент</w:t>
      </w:r>
      <w:r w:rsidR="00AB5F82">
        <w:rPr>
          <w:rFonts w:ascii="Times New Roman" w:hAnsi="Times New Roman" w:cs="Times New Roman"/>
          <w:sz w:val="28"/>
          <w:szCs w:val="28"/>
        </w:rPr>
        <w:t xml:space="preserve">р физической культуры и спорта» </w:t>
      </w:r>
      <w:r w:rsidR="00D10569" w:rsidRPr="00AB5F82">
        <w:rPr>
          <w:rFonts w:ascii="Times New Roman" w:hAnsi="Times New Roman" w:cs="Times New Roman"/>
          <w:sz w:val="28"/>
          <w:szCs w:val="28"/>
        </w:rPr>
        <w:t>Куликова Наталья Александровна</w:t>
      </w:r>
    </w:p>
    <w:p w:rsidR="00BE3D3B" w:rsidRDefault="00703D32" w:rsidP="00BE3D3B">
      <w:pPr>
        <w:pStyle w:val="a7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703D32">
        <w:rPr>
          <w:b/>
          <w:color w:val="000000"/>
          <w:sz w:val="28"/>
          <w:szCs w:val="28"/>
        </w:rPr>
        <w:t>Цель:</w:t>
      </w:r>
      <w:r>
        <w:rPr>
          <w:color w:val="000000"/>
          <w:sz w:val="28"/>
          <w:szCs w:val="28"/>
        </w:rPr>
        <w:t xml:space="preserve"> Выявить эффективность комплекса специальных упражнений для развития скоростных и силовых двигательных качеств у школьников 15-16 лет, занимающихся баскетболом.</w:t>
      </w:r>
      <w:r w:rsidR="004A3ACB">
        <w:rPr>
          <w:color w:val="000000"/>
          <w:sz w:val="28"/>
          <w:szCs w:val="28"/>
        </w:rPr>
        <w:t xml:space="preserve"> </w:t>
      </w:r>
    </w:p>
    <w:p w:rsidR="00703D32" w:rsidRPr="00BE3D3B" w:rsidRDefault="00703D32" w:rsidP="00BE3D3B">
      <w:pPr>
        <w:pStyle w:val="a7"/>
        <w:shd w:val="clear" w:color="auto" w:fill="FFFFFF"/>
        <w:spacing w:line="360" w:lineRule="auto"/>
        <w:jc w:val="both"/>
        <w:rPr>
          <w:rFonts w:ascii="Arial" w:hAnsi="Arial" w:cs="Arial"/>
          <w:b/>
          <w:color w:val="000000"/>
        </w:rPr>
      </w:pPr>
      <w:r w:rsidRPr="00BE3D3B">
        <w:rPr>
          <w:b/>
          <w:color w:val="000000"/>
          <w:sz w:val="28"/>
          <w:szCs w:val="28"/>
        </w:rPr>
        <w:t>Задачи:</w:t>
      </w:r>
    </w:p>
    <w:p w:rsidR="00BE3D3B" w:rsidRDefault="00703D32" w:rsidP="00BE3D3B">
      <w:pPr>
        <w:pStyle w:val="a7"/>
        <w:numPr>
          <w:ilvl w:val="0"/>
          <w:numId w:val="2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Изучить научно-методическую литературу по теме исследования;</w:t>
      </w:r>
      <w:r w:rsidR="00BE3D3B">
        <w:rPr>
          <w:color w:val="000000"/>
          <w:sz w:val="28"/>
          <w:szCs w:val="28"/>
        </w:rPr>
        <w:t xml:space="preserve"> </w:t>
      </w:r>
    </w:p>
    <w:p w:rsidR="00BE3D3B" w:rsidRDefault="00BE3D3B" w:rsidP="00BE3D3B">
      <w:pPr>
        <w:pStyle w:val="a7"/>
        <w:numPr>
          <w:ilvl w:val="0"/>
          <w:numId w:val="2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Определить показатели развития скоростных и силовых двигательных кач</w:t>
      </w:r>
      <w:r>
        <w:rPr>
          <w:color w:val="000000"/>
          <w:sz w:val="28"/>
          <w:szCs w:val="28"/>
        </w:rPr>
        <w:t>еств у баскетболистов 15-16 лет;</w:t>
      </w:r>
    </w:p>
    <w:p w:rsidR="00BE3D3B" w:rsidRDefault="00BE3D3B" w:rsidP="00BE3D3B">
      <w:pPr>
        <w:pStyle w:val="a7"/>
        <w:numPr>
          <w:ilvl w:val="0"/>
          <w:numId w:val="2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Выявить динамику развития скоростных и силовых двигательных качеств у баскетболистов 15-16 лет.</w:t>
      </w:r>
    </w:p>
    <w:p w:rsidR="006E10BA" w:rsidRPr="000B5EA1" w:rsidRDefault="006B7D6B" w:rsidP="002D4BC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7C96">
        <w:rPr>
          <w:rFonts w:ascii="Times New Roman" w:hAnsi="Times New Roman" w:cs="Times New Roman"/>
          <w:b/>
          <w:sz w:val="28"/>
          <w:szCs w:val="28"/>
        </w:rPr>
        <w:t>Аннотация:</w:t>
      </w:r>
      <w:r w:rsidRPr="000B5E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74770">
        <w:rPr>
          <w:rFonts w:ascii="Times New Roman" w:hAnsi="Times New Roman" w:cs="Times New Roman"/>
          <w:sz w:val="28"/>
          <w:szCs w:val="28"/>
        </w:rPr>
        <w:t>в</w:t>
      </w:r>
      <w:r w:rsidR="00B17C96">
        <w:rPr>
          <w:rFonts w:ascii="Times New Roman" w:hAnsi="Times New Roman" w:cs="Times New Roman"/>
          <w:sz w:val="28"/>
          <w:szCs w:val="28"/>
        </w:rPr>
        <w:t xml:space="preserve"> работе представлен</w:t>
      </w:r>
      <w:r w:rsidRPr="000B5EA1">
        <w:rPr>
          <w:rFonts w:ascii="Times New Roman" w:hAnsi="Times New Roman" w:cs="Times New Roman"/>
          <w:sz w:val="28"/>
          <w:szCs w:val="28"/>
        </w:rPr>
        <w:t xml:space="preserve"> теоретический и практический материал по развитию </w:t>
      </w:r>
      <w:r w:rsidR="004E7915" w:rsidRPr="000B5EA1">
        <w:rPr>
          <w:rFonts w:ascii="Times New Roman" w:hAnsi="Times New Roman" w:cs="Times New Roman"/>
          <w:sz w:val="28"/>
          <w:szCs w:val="28"/>
        </w:rPr>
        <w:t>скоростных и силовых качеств</w:t>
      </w:r>
      <w:r w:rsidRPr="000B5EA1">
        <w:rPr>
          <w:rFonts w:ascii="Times New Roman" w:hAnsi="Times New Roman" w:cs="Times New Roman"/>
          <w:sz w:val="28"/>
          <w:szCs w:val="28"/>
        </w:rPr>
        <w:t xml:space="preserve"> </w:t>
      </w:r>
      <w:r w:rsidR="00122FD7">
        <w:rPr>
          <w:rFonts w:ascii="Times New Roman" w:hAnsi="Times New Roman" w:cs="Times New Roman"/>
          <w:sz w:val="28"/>
          <w:szCs w:val="28"/>
        </w:rPr>
        <w:t>баске</w:t>
      </w:r>
      <w:r w:rsidR="003D6364">
        <w:rPr>
          <w:rFonts w:ascii="Times New Roman" w:hAnsi="Times New Roman" w:cs="Times New Roman"/>
          <w:sz w:val="28"/>
          <w:szCs w:val="28"/>
        </w:rPr>
        <w:t xml:space="preserve">тболистов 15-16 лет, </w:t>
      </w:r>
      <w:r w:rsidR="00493B45">
        <w:rPr>
          <w:rFonts w:ascii="Times New Roman" w:hAnsi="Times New Roman" w:cs="Times New Roman"/>
          <w:sz w:val="28"/>
          <w:szCs w:val="28"/>
        </w:rPr>
        <w:t>основанный на результатах</w:t>
      </w:r>
      <w:r w:rsidR="00A03EB7">
        <w:rPr>
          <w:rFonts w:ascii="Times New Roman" w:hAnsi="Times New Roman" w:cs="Times New Roman"/>
          <w:sz w:val="28"/>
          <w:szCs w:val="28"/>
        </w:rPr>
        <w:t xml:space="preserve"> сравнительного</w:t>
      </w:r>
      <w:r w:rsidR="00122FD7">
        <w:rPr>
          <w:rFonts w:ascii="Times New Roman" w:hAnsi="Times New Roman" w:cs="Times New Roman"/>
          <w:sz w:val="28"/>
          <w:szCs w:val="28"/>
        </w:rPr>
        <w:t xml:space="preserve"> исследования</w:t>
      </w:r>
      <w:r w:rsidR="00493B45">
        <w:rPr>
          <w:rFonts w:ascii="Times New Roman" w:hAnsi="Times New Roman" w:cs="Times New Roman"/>
          <w:sz w:val="28"/>
          <w:szCs w:val="28"/>
        </w:rPr>
        <w:t xml:space="preserve"> внедренного</w:t>
      </w:r>
      <w:r w:rsidRPr="000B5EA1">
        <w:rPr>
          <w:rFonts w:ascii="Times New Roman" w:hAnsi="Times New Roman" w:cs="Times New Roman"/>
          <w:sz w:val="28"/>
          <w:szCs w:val="28"/>
        </w:rPr>
        <w:t xml:space="preserve"> </w:t>
      </w:r>
      <w:r w:rsidR="00B56BC3" w:rsidRPr="000B5EA1">
        <w:rPr>
          <w:rFonts w:ascii="Times New Roman" w:hAnsi="Times New Roman" w:cs="Times New Roman"/>
          <w:sz w:val="28"/>
          <w:szCs w:val="28"/>
        </w:rPr>
        <w:t>комплекса упражнений в</w:t>
      </w:r>
      <w:r w:rsidR="004E7915" w:rsidRPr="000B5EA1">
        <w:rPr>
          <w:rFonts w:ascii="Times New Roman" w:hAnsi="Times New Roman" w:cs="Times New Roman"/>
          <w:sz w:val="28"/>
          <w:szCs w:val="28"/>
        </w:rPr>
        <w:t xml:space="preserve"> контрольной и</w:t>
      </w:r>
      <w:r w:rsidR="00B56BC3" w:rsidRPr="000B5EA1">
        <w:rPr>
          <w:rFonts w:ascii="Times New Roman" w:hAnsi="Times New Roman" w:cs="Times New Roman"/>
          <w:sz w:val="28"/>
          <w:szCs w:val="28"/>
        </w:rPr>
        <w:t xml:space="preserve"> экспериментальной групп</w:t>
      </w:r>
      <w:r w:rsidR="004E7915" w:rsidRPr="000B5EA1">
        <w:rPr>
          <w:rFonts w:ascii="Times New Roman" w:hAnsi="Times New Roman" w:cs="Times New Roman"/>
          <w:sz w:val="28"/>
          <w:szCs w:val="28"/>
        </w:rPr>
        <w:t>ах</w:t>
      </w:r>
      <w:r w:rsidR="00B56BC3" w:rsidRPr="000B5EA1">
        <w:rPr>
          <w:rFonts w:ascii="Times New Roman" w:hAnsi="Times New Roman" w:cs="Times New Roman"/>
          <w:sz w:val="28"/>
          <w:szCs w:val="28"/>
        </w:rPr>
        <w:t>.</w:t>
      </w:r>
    </w:p>
    <w:p w:rsidR="00B52816" w:rsidRDefault="00D10569" w:rsidP="00B17C9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7C96">
        <w:rPr>
          <w:rFonts w:ascii="Times New Roman" w:hAnsi="Times New Roman" w:cs="Times New Roman"/>
          <w:b/>
          <w:sz w:val="28"/>
          <w:szCs w:val="28"/>
        </w:rPr>
        <w:t>Ключевые слова:</w:t>
      </w:r>
      <w:r w:rsidRPr="000B5EA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B5EA1">
        <w:rPr>
          <w:rFonts w:ascii="Times New Roman" w:hAnsi="Times New Roman" w:cs="Times New Roman"/>
          <w:sz w:val="28"/>
          <w:szCs w:val="28"/>
        </w:rPr>
        <w:t xml:space="preserve">баскетбол, </w:t>
      </w:r>
      <w:r w:rsidR="004E7915" w:rsidRPr="000B5EA1">
        <w:rPr>
          <w:rFonts w:ascii="Times New Roman" w:hAnsi="Times New Roman" w:cs="Times New Roman"/>
          <w:sz w:val="28"/>
          <w:szCs w:val="28"/>
        </w:rPr>
        <w:t>скоростные качества</w:t>
      </w:r>
      <w:r w:rsidRPr="000B5EA1">
        <w:rPr>
          <w:rFonts w:ascii="Times New Roman" w:hAnsi="Times New Roman" w:cs="Times New Roman"/>
          <w:sz w:val="28"/>
          <w:szCs w:val="28"/>
        </w:rPr>
        <w:t>, физическая подготовка</w:t>
      </w:r>
      <w:r w:rsidR="004E7915" w:rsidRPr="000B5EA1">
        <w:rPr>
          <w:rFonts w:ascii="Times New Roman" w:hAnsi="Times New Roman" w:cs="Times New Roman"/>
          <w:sz w:val="28"/>
          <w:szCs w:val="28"/>
        </w:rPr>
        <w:t>, силовые качества</w:t>
      </w:r>
      <w:r w:rsidR="00A03EB7">
        <w:rPr>
          <w:rFonts w:ascii="Times New Roman" w:hAnsi="Times New Roman" w:cs="Times New Roman"/>
          <w:sz w:val="28"/>
          <w:szCs w:val="28"/>
        </w:rPr>
        <w:t>.</w:t>
      </w:r>
    </w:p>
    <w:p w:rsidR="00B56BC3" w:rsidRPr="00D10569" w:rsidRDefault="00B56BC3" w:rsidP="00B5281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05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Баскетбол – это не просто игра, а вид спорта, который в большей степени способствует всестороннему развитию человека. </w:t>
      </w:r>
      <w:r w:rsidRPr="00D10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спортивная игра современный баскетбол характеризуется повышением активных действий игрока вне зависимости от позиции в нападении или защите. Игровая деятельность отличается высокой плотностью, сокращением времени на выполнение технических приемов и тактического </w:t>
      </w:r>
      <w:r w:rsidRPr="00D1056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взаимодействия. Такие характеристики требуют от баскетболиста отличной физической подготовки.</w:t>
      </w:r>
    </w:p>
    <w:p w:rsidR="00D10569" w:rsidRPr="00D10569" w:rsidRDefault="00B56BC3" w:rsidP="00B5281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1056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баскетболистов чрезвычайно важна прыгучесть. Если на начальном этапе подготовки заниматься развитием прыгучести, то только в этом случае можно рассчитывать на достижение высокого уровня мастерства в технике и тактике, а также победы в соревнованиях. Физическая подготовка баскетболиста тесно связана с тактической, технической и психологической подготовкой. Она способствует быстрейшему овладению и прочному закреплению тактических навыков и технических приемов</w:t>
      </w:r>
      <w:r w:rsidR="0089629D" w:rsidRPr="00D105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60806" w:rsidRPr="00D10569" w:rsidRDefault="00B56BC3" w:rsidP="00B5281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10569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Исследователи проблемы единодушны в том, что развитие прыгучести приведет к повышению результативности, стабильности и экономичности выполнения двигательных действий</w:t>
      </w:r>
      <w:r w:rsidR="0089629D" w:rsidRPr="00D105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60806" w:rsidRPr="000910CE" w:rsidRDefault="00460806" w:rsidP="00B52816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Уровень развития прыгучести баскетболистов в </w:t>
      </w:r>
      <w:r w:rsidR="000910CE" w:rsidRPr="000910CE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Pr="000910CE">
        <w:rPr>
          <w:rFonts w:ascii="Times New Roman" w:eastAsia="Times New Roman" w:hAnsi="Times New Roman" w:cs="Times New Roman"/>
          <w:sz w:val="28"/>
          <w:szCs w:val="28"/>
          <w:lang w:eastAsia="ru-RU"/>
        </w:rPr>
        <w:t>кспериментальной и контрольной группе определили с помощью 3-х тестов:</w:t>
      </w:r>
    </w:p>
    <w:p w:rsidR="00460806" w:rsidRPr="000910CE" w:rsidRDefault="00460806" w:rsidP="00B52816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0C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 № 1: прыжок в длину с места толчком двумя ногами</w:t>
      </w:r>
    </w:p>
    <w:p w:rsidR="00764E9E" w:rsidRPr="000910CE" w:rsidRDefault="00764E9E" w:rsidP="00B52816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0C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 № 2: прыжки со скакалкой за 25 сек</w:t>
      </w:r>
    </w:p>
    <w:p w:rsidR="00E42B66" w:rsidRPr="000910CE" w:rsidRDefault="00764E9E" w:rsidP="00B52816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10C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 № 3: тест по Абалакову</w:t>
      </w:r>
    </w:p>
    <w:p w:rsidR="00D10569" w:rsidRPr="00B52816" w:rsidRDefault="00E42B66" w:rsidP="00B52816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056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тестов баскетболистов 15-16 лет до и после проведенного педагогического эксперимента приведены в таблице 1 и в таблице 2.</w:t>
      </w:r>
    </w:p>
    <w:p w:rsidR="00D10569" w:rsidRPr="00D10569" w:rsidRDefault="00E42B66" w:rsidP="00B52816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D1056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Таблица 1. </w:t>
      </w:r>
    </w:p>
    <w:p w:rsidR="00E42B66" w:rsidRPr="00D10569" w:rsidRDefault="00E42B66" w:rsidP="00B5281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D1056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Исходные показатели прыгучести у баскетболистов 15-16 лет </w:t>
      </w:r>
      <w:r w:rsidR="00CE0EB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               </w:t>
      </w:r>
      <w:r w:rsidRPr="00D1056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до исследования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54"/>
        <w:gridCol w:w="2594"/>
        <w:gridCol w:w="2123"/>
        <w:gridCol w:w="1099"/>
      </w:tblGrid>
      <w:tr w:rsidR="00B52816" w:rsidRPr="00235AF4" w:rsidTr="00754B72">
        <w:trPr>
          <w:trHeight w:hRule="exact" w:val="1220"/>
        </w:trPr>
        <w:tc>
          <w:tcPr>
            <w:tcW w:w="1961" w:type="pct"/>
          </w:tcPr>
          <w:p w:rsidR="00B52816" w:rsidRPr="00235AF4" w:rsidRDefault="00B52816" w:rsidP="00754B72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5AF4">
              <w:rPr>
                <w:rFonts w:ascii="Times New Roman" w:hAnsi="Times New Roman" w:cs="Times New Roman"/>
                <w:sz w:val="28"/>
                <w:szCs w:val="28"/>
              </w:rPr>
              <w:t>Показатель, ед. измерения</w:t>
            </w:r>
          </w:p>
        </w:tc>
        <w:tc>
          <w:tcPr>
            <w:tcW w:w="1355" w:type="pct"/>
            <w:vAlign w:val="center"/>
          </w:tcPr>
          <w:p w:rsidR="00B52816" w:rsidRPr="00235AF4" w:rsidRDefault="00B52816" w:rsidP="00754B7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5AF4">
              <w:rPr>
                <w:rFonts w:ascii="Times New Roman" w:hAnsi="Times New Roman"/>
                <w:sz w:val="28"/>
                <w:szCs w:val="28"/>
              </w:rPr>
              <w:t>Экспериментальная группа (n=12)</w:t>
            </w:r>
          </w:p>
        </w:tc>
        <w:tc>
          <w:tcPr>
            <w:tcW w:w="1109" w:type="pct"/>
            <w:vAlign w:val="center"/>
          </w:tcPr>
          <w:p w:rsidR="00B52816" w:rsidRPr="00235AF4" w:rsidRDefault="00B52816" w:rsidP="00754B7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5AF4">
              <w:rPr>
                <w:rFonts w:ascii="Times New Roman" w:hAnsi="Times New Roman"/>
                <w:sz w:val="28"/>
                <w:szCs w:val="28"/>
              </w:rPr>
              <w:t>Контрольная группа (n=11)</w:t>
            </w:r>
          </w:p>
        </w:tc>
        <w:tc>
          <w:tcPr>
            <w:tcW w:w="574" w:type="pct"/>
          </w:tcPr>
          <w:p w:rsidR="00B52816" w:rsidRPr="00235AF4" w:rsidRDefault="00B52816" w:rsidP="00754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5AF4">
              <w:rPr>
                <w:rFonts w:ascii="Times New Roman" w:hAnsi="Times New Roman"/>
                <w:sz w:val="28"/>
                <w:szCs w:val="28"/>
              </w:rPr>
              <w:t>р</w:t>
            </w:r>
          </w:p>
        </w:tc>
      </w:tr>
      <w:tr w:rsidR="00B52816" w:rsidRPr="00235AF4" w:rsidTr="00754B72">
        <w:trPr>
          <w:trHeight w:hRule="exact" w:val="557"/>
        </w:trPr>
        <w:tc>
          <w:tcPr>
            <w:tcW w:w="1961" w:type="pct"/>
          </w:tcPr>
          <w:p w:rsidR="00B52816" w:rsidRPr="00235AF4" w:rsidRDefault="00B52816" w:rsidP="00754B72">
            <w:pPr>
              <w:pStyle w:val="a3"/>
              <w:tabs>
                <w:tab w:val="left" w:pos="1276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5AF4">
              <w:rPr>
                <w:rFonts w:ascii="Times New Roman" w:hAnsi="Times New Roman"/>
                <w:sz w:val="28"/>
                <w:szCs w:val="28"/>
              </w:rPr>
              <w:t>Прыжок в длину с места, см</w:t>
            </w:r>
          </w:p>
        </w:tc>
        <w:tc>
          <w:tcPr>
            <w:tcW w:w="1355" w:type="pct"/>
            <w:vAlign w:val="center"/>
          </w:tcPr>
          <w:p w:rsidR="00B52816" w:rsidRPr="00235AF4" w:rsidRDefault="00B52816" w:rsidP="00754B7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208</w:t>
            </w:r>
            <w:r w:rsidRPr="00235AF4">
              <w:rPr>
                <w:rFonts w:ascii="Times New Roman" w:hAnsi="Times New Roman"/>
                <w:sz w:val="28"/>
                <w:szCs w:val="28"/>
              </w:rPr>
              <w:t>,41</w:t>
            </w:r>
            <w:r w:rsidRPr="00235AF4">
              <w:rPr>
                <w:rFonts w:ascii="Times New Roman" w:hAnsi="Times New Roman" w:cs="Times New Roman"/>
                <w:sz w:val="28"/>
                <w:szCs w:val="28"/>
              </w:rPr>
              <w:t>±0,42</w:t>
            </w:r>
          </w:p>
        </w:tc>
        <w:tc>
          <w:tcPr>
            <w:tcW w:w="1109" w:type="pct"/>
            <w:vAlign w:val="center"/>
          </w:tcPr>
          <w:p w:rsidR="00B52816" w:rsidRPr="00235AF4" w:rsidRDefault="00B52816" w:rsidP="00754B7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209</w:t>
            </w:r>
            <w:r w:rsidRPr="00235AF4">
              <w:rPr>
                <w:rFonts w:ascii="Times New Roman" w:hAnsi="Times New Roman"/>
                <w:sz w:val="28"/>
                <w:szCs w:val="28"/>
              </w:rPr>
              <w:t>,10</w:t>
            </w:r>
            <w:r w:rsidRPr="00235AF4">
              <w:rPr>
                <w:rFonts w:ascii="Times New Roman" w:hAnsi="Times New Roman" w:cs="Times New Roman"/>
                <w:sz w:val="28"/>
                <w:szCs w:val="28"/>
              </w:rPr>
              <w:t>±0,41</w:t>
            </w:r>
          </w:p>
        </w:tc>
        <w:tc>
          <w:tcPr>
            <w:tcW w:w="574" w:type="pct"/>
          </w:tcPr>
          <w:p w:rsidR="00B52816" w:rsidRPr="00235AF4" w:rsidRDefault="00B52816" w:rsidP="00754B72">
            <w:pPr>
              <w:jc w:val="center"/>
            </w:pPr>
            <w:r w:rsidRPr="00235A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&gt;0,05</w:t>
            </w:r>
          </w:p>
        </w:tc>
      </w:tr>
      <w:tr w:rsidR="00B52816" w:rsidRPr="00235AF4" w:rsidTr="00754B72">
        <w:trPr>
          <w:trHeight w:hRule="exact" w:val="704"/>
        </w:trPr>
        <w:tc>
          <w:tcPr>
            <w:tcW w:w="1961" w:type="pct"/>
          </w:tcPr>
          <w:p w:rsidR="00B52816" w:rsidRPr="00235AF4" w:rsidRDefault="00B52816" w:rsidP="00754B7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5AF4">
              <w:rPr>
                <w:rFonts w:ascii="Times New Roman" w:hAnsi="Times New Roman" w:cs="Times New Roman"/>
                <w:sz w:val="28"/>
                <w:szCs w:val="28"/>
              </w:rPr>
              <w:t>Прыжки через скакалку, кол-во раз</w:t>
            </w:r>
          </w:p>
          <w:p w:rsidR="00B52816" w:rsidRPr="00235AF4" w:rsidRDefault="00B52816" w:rsidP="00754B7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5AF4">
              <w:rPr>
                <w:rFonts w:ascii="Times New Roman" w:hAnsi="Times New Roman" w:cs="Times New Roman"/>
                <w:sz w:val="28"/>
                <w:szCs w:val="28"/>
              </w:rPr>
              <w:t>места, см</w:t>
            </w:r>
          </w:p>
        </w:tc>
        <w:tc>
          <w:tcPr>
            <w:tcW w:w="1355" w:type="pct"/>
            <w:vAlign w:val="center"/>
          </w:tcPr>
          <w:p w:rsidR="00B52816" w:rsidRPr="00235AF4" w:rsidRDefault="00B52816" w:rsidP="00754B7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5AF4">
              <w:rPr>
                <w:rFonts w:ascii="Times New Roman" w:hAnsi="Times New Roman"/>
                <w:sz w:val="28"/>
                <w:szCs w:val="28"/>
              </w:rPr>
              <w:t>45,62</w:t>
            </w:r>
            <w:r w:rsidRPr="00235AF4">
              <w:rPr>
                <w:rFonts w:ascii="Times New Roman" w:hAnsi="Times New Roman" w:cs="Times New Roman"/>
                <w:sz w:val="28"/>
                <w:szCs w:val="28"/>
              </w:rPr>
              <w:t>±2,54</w:t>
            </w:r>
          </w:p>
        </w:tc>
        <w:tc>
          <w:tcPr>
            <w:tcW w:w="1109" w:type="pct"/>
            <w:vAlign w:val="center"/>
          </w:tcPr>
          <w:p w:rsidR="00B52816" w:rsidRPr="00235AF4" w:rsidRDefault="00B52816" w:rsidP="00754B7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5AF4">
              <w:rPr>
                <w:rFonts w:ascii="Times New Roman" w:hAnsi="Times New Roman"/>
                <w:sz w:val="28"/>
                <w:szCs w:val="28"/>
              </w:rPr>
              <w:t>42,63</w:t>
            </w:r>
            <w:r w:rsidRPr="00235AF4">
              <w:rPr>
                <w:rFonts w:ascii="Times New Roman" w:hAnsi="Times New Roman" w:cs="Times New Roman"/>
                <w:sz w:val="28"/>
                <w:szCs w:val="28"/>
              </w:rPr>
              <w:t>±2,50</w:t>
            </w:r>
          </w:p>
        </w:tc>
        <w:tc>
          <w:tcPr>
            <w:tcW w:w="574" w:type="pct"/>
          </w:tcPr>
          <w:p w:rsidR="00B52816" w:rsidRPr="00235AF4" w:rsidRDefault="00B52816" w:rsidP="00754B72">
            <w:pPr>
              <w:jc w:val="center"/>
            </w:pPr>
            <w:r w:rsidRPr="00235A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&gt;0,05</w:t>
            </w:r>
          </w:p>
        </w:tc>
      </w:tr>
      <w:tr w:rsidR="00B52816" w:rsidRPr="00235AF4" w:rsidTr="00754B72">
        <w:trPr>
          <w:trHeight w:hRule="exact" w:val="859"/>
        </w:trPr>
        <w:tc>
          <w:tcPr>
            <w:tcW w:w="1961" w:type="pct"/>
          </w:tcPr>
          <w:p w:rsidR="00B52816" w:rsidRPr="00235AF4" w:rsidRDefault="00B52816" w:rsidP="00754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5AF4">
              <w:rPr>
                <w:rFonts w:ascii="Times New Roman" w:hAnsi="Times New Roman" w:cs="Times New Roman"/>
                <w:sz w:val="28"/>
                <w:szCs w:val="28"/>
              </w:rPr>
              <w:t>Тест по Абалакову, см</w:t>
            </w:r>
          </w:p>
        </w:tc>
        <w:tc>
          <w:tcPr>
            <w:tcW w:w="1355" w:type="pct"/>
          </w:tcPr>
          <w:p w:rsidR="00B52816" w:rsidRPr="00235AF4" w:rsidRDefault="00B52816" w:rsidP="00754B7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5AF4">
              <w:rPr>
                <w:rFonts w:ascii="Times New Roman" w:hAnsi="Times New Roman" w:cs="Times New Roman"/>
                <w:sz w:val="28"/>
                <w:szCs w:val="28"/>
              </w:rPr>
              <w:t>38,12±1,99</w:t>
            </w:r>
          </w:p>
        </w:tc>
        <w:tc>
          <w:tcPr>
            <w:tcW w:w="1109" w:type="pct"/>
          </w:tcPr>
          <w:p w:rsidR="00B52816" w:rsidRPr="00235AF4" w:rsidRDefault="00B52816" w:rsidP="00754B7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5AF4">
              <w:rPr>
                <w:rFonts w:ascii="Times New Roman" w:hAnsi="Times New Roman" w:cs="Times New Roman"/>
                <w:sz w:val="28"/>
                <w:szCs w:val="28"/>
              </w:rPr>
              <w:t>37,22±1,89</w:t>
            </w:r>
          </w:p>
        </w:tc>
        <w:tc>
          <w:tcPr>
            <w:tcW w:w="574" w:type="pct"/>
          </w:tcPr>
          <w:p w:rsidR="00B52816" w:rsidRPr="00235AF4" w:rsidRDefault="00B52816" w:rsidP="00754B72">
            <w:pPr>
              <w:jc w:val="center"/>
            </w:pPr>
            <w:r w:rsidRPr="00235AF4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&gt;0,05</w:t>
            </w:r>
          </w:p>
        </w:tc>
      </w:tr>
    </w:tbl>
    <w:p w:rsidR="004A3ACB" w:rsidRDefault="004A3ACB" w:rsidP="00B52816">
      <w:pPr>
        <w:spacing w:after="0" w:line="240" w:lineRule="auto"/>
        <w:jc w:val="right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</w:p>
    <w:p w:rsidR="004A3ACB" w:rsidRDefault="004A3ACB" w:rsidP="00B52816">
      <w:pPr>
        <w:spacing w:after="0" w:line="240" w:lineRule="auto"/>
        <w:jc w:val="right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</w:p>
    <w:p w:rsidR="004A3ACB" w:rsidRDefault="00E42B66" w:rsidP="00B52816">
      <w:pPr>
        <w:spacing w:after="0" w:line="240" w:lineRule="auto"/>
        <w:jc w:val="right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D1056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lastRenderedPageBreak/>
        <w:t>Таблица 2.</w:t>
      </w:r>
    </w:p>
    <w:p w:rsidR="00D10569" w:rsidRPr="00D10569" w:rsidRDefault="00E42B66" w:rsidP="00B52816">
      <w:pPr>
        <w:spacing w:after="0" w:line="240" w:lineRule="auto"/>
        <w:jc w:val="right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D10569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</w:p>
    <w:p w:rsidR="00E42B66" w:rsidRPr="00D10569" w:rsidRDefault="00E42B66" w:rsidP="00B5281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D1056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Динамика показателей прыгучести у баскетболистов </w:t>
      </w:r>
      <w:r w:rsidR="00CE0EB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                                </w:t>
      </w:r>
      <w:bookmarkStart w:id="0" w:name="_GoBack"/>
      <w:bookmarkEnd w:id="0"/>
      <w:r w:rsidRPr="00D1056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 процессе исследования</w:t>
      </w:r>
    </w:p>
    <w:tbl>
      <w:tblPr>
        <w:tblW w:w="494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560"/>
        <w:gridCol w:w="1414"/>
        <w:gridCol w:w="852"/>
        <w:gridCol w:w="1560"/>
        <w:gridCol w:w="1418"/>
        <w:gridCol w:w="852"/>
      </w:tblGrid>
      <w:tr w:rsidR="00B52816" w:rsidRPr="00235AF4" w:rsidTr="00754B72">
        <w:trPr>
          <w:trHeight w:val="584"/>
        </w:trPr>
        <w:tc>
          <w:tcPr>
            <w:tcW w:w="95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52816" w:rsidRPr="00235AF4" w:rsidRDefault="00B52816" w:rsidP="00754B72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5AF4">
              <w:rPr>
                <w:rFonts w:ascii="Times New Roman" w:hAnsi="Times New Roman"/>
                <w:sz w:val="28"/>
                <w:szCs w:val="28"/>
              </w:rPr>
              <w:t>Показатель</w:t>
            </w:r>
          </w:p>
        </w:tc>
        <w:tc>
          <w:tcPr>
            <w:tcW w:w="15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816" w:rsidRPr="00235AF4" w:rsidRDefault="00B52816" w:rsidP="00754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5AF4">
              <w:rPr>
                <w:rFonts w:ascii="Times New Roman" w:hAnsi="Times New Roman"/>
                <w:sz w:val="28"/>
                <w:szCs w:val="28"/>
              </w:rPr>
              <w:t>Экспериментальная группа (n=12)</w:t>
            </w:r>
          </w:p>
        </w:tc>
        <w:tc>
          <w:tcPr>
            <w:tcW w:w="45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52816" w:rsidRPr="00235AF4" w:rsidRDefault="00B52816" w:rsidP="00754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5AF4">
              <w:rPr>
                <w:rFonts w:ascii="Times New Roman" w:hAnsi="Times New Roman"/>
                <w:sz w:val="28"/>
                <w:szCs w:val="28"/>
              </w:rPr>
              <w:t>р</w:t>
            </w:r>
          </w:p>
        </w:tc>
        <w:tc>
          <w:tcPr>
            <w:tcW w:w="1573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B52816" w:rsidRPr="00235AF4" w:rsidRDefault="00B52816" w:rsidP="00754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5AF4">
              <w:rPr>
                <w:rFonts w:ascii="Times New Roman" w:hAnsi="Times New Roman"/>
                <w:sz w:val="28"/>
                <w:szCs w:val="28"/>
              </w:rPr>
              <w:t>Контрольная группа (n=11)</w:t>
            </w:r>
          </w:p>
        </w:tc>
        <w:tc>
          <w:tcPr>
            <w:tcW w:w="45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52816" w:rsidRPr="00235AF4" w:rsidRDefault="00B52816" w:rsidP="00754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5AF4">
              <w:rPr>
                <w:rFonts w:ascii="Times New Roman" w:hAnsi="Times New Roman"/>
                <w:sz w:val="28"/>
                <w:szCs w:val="28"/>
              </w:rPr>
              <w:t>р</w:t>
            </w:r>
          </w:p>
        </w:tc>
      </w:tr>
      <w:tr w:rsidR="00B52816" w:rsidRPr="00235AF4" w:rsidTr="00754B72">
        <w:trPr>
          <w:trHeight w:val="583"/>
        </w:trPr>
        <w:tc>
          <w:tcPr>
            <w:tcW w:w="95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816" w:rsidRPr="00235AF4" w:rsidRDefault="00B52816" w:rsidP="00754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816" w:rsidRPr="00235AF4" w:rsidRDefault="00B52816" w:rsidP="00754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5AF4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816" w:rsidRPr="00235AF4" w:rsidRDefault="00B52816" w:rsidP="00754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5AF4">
              <w:rPr>
                <w:rFonts w:ascii="Times New Roman" w:hAnsi="Times New Roman" w:cs="Times New Roman"/>
                <w:sz w:val="28"/>
                <w:szCs w:val="28"/>
              </w:rPr>
              <w:t>после</w:t>
            </w:r>
          </w:p>
        </w:tc>
        <w:tc>
          <w:tcPr>
            <w:tcW w:w="45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816" w:rsidRPr="00235AF4" w:rsidRDefault="00B52816" w:rsidP="00754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816" w:rsidRPr="00235AF4" w:rsidRDefault="00B52816" w:rsidP="00754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5AF4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</w:p>
        </w:tc>
        <w:tc>
          <w:tcPr>
            <w:tcW w:w="74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816" w:rsidRPr="00235AF4" w:rsidRDefault="00B52816" w:rsidP="00754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5AF4">
              <w:rPr>
                <w:rFonts w:ascii="Times New Roman" w:hAnsi="Times New Roman" w:cs="Times New Roman"/>
                <w:sz w:val="28"/>
                <w:szCs w:val="28"/>
              </w:rPr>
              <w:t>после</w:t>
            </w:r>
          </w:p>
        </w:tc>
        <w:tc>
          <w:tcPr>
            <w:tcW w:w="45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816" w:rsidRPr="00235AF4" w:rsidRDefault="00B52816" w:rsidP="00754B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52816" w:rsidRPr="00235AF4" w:rsidTr="00754B72">
        <w:trPr>
          <w:trHeight w:hRule="exact" w:val="1274"/>
        </w:trPr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816" w:rsidRPr="00235AF4" w:rsidRDefault="00B52816" w:rsidP="00754B72">
            <w:pPr>
              <w:pStyle w:val="a3"/>
              <w:tabs>
                <w:tab w:val="left" w:pos="1276"/>
              </w:tabs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5AF4">
              <w:rPr>
                <w:rFonts w:ascii="Times New Roman" w:hAnsi="Times New Roman"/>
                <w:sz w:val="28"/>
                <w:szCs w:val="28"/>
              </w:rPr>
              <w:t>Прыжок в длину с места, см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816" w:rsidRPr="00235AF4" w:rsidRDefault="00B52816" w:rsidP="00754B72">
            <w:pPr>
              <w:spacing w:after="0" w:line="360" w:lineRule="auto"/>
              <w:ind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208</w:t>
            </w:r>
            <w:r w:rsidRPr="00235AF4">
              <w:rPr>
                <w:rFonts w:ascii="Times New Roman" w:hAnsi="Times New Roman"/>
                <w:sz w:val="28"/>
                <w:szCs w:val="28"/>
              </w:rPr>
              <w:t>,41</w:t>
            </w:r>
            <w:r w:rsidRPr="00235AF4">
              <w:rPr>
                <w:rFonts w:ascii="Times New Roman" w:hAnsi="Times New Roman" w:cs="Times New Roman"/>
                <w:sz w:val="28"/>
                <w:szCs w:val="28"/>
              </w:rPr>
              <w:t>±0,42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816" w:rsidRPr="00235AF4" w:rsidRDefault="00B52816" w:rsidP="00754B72">
            <w:pPr>
              <w:spacing w:after="0" w:line="360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219</w:t>
            </w:r>
            <w:r w:rsidRPr="00235AF4">
              <w:rPr>
                <w:rFonts w:ascii="Times New Roman" w:hAnsi="Times New Roman"/>
                <w:sz w:val="28"/>
                <w:szCs w:val="28"/>
              </w:rPr>
              <w:t>,41</w:t>
            </w:r>
            <w:r w:rsidRPr="00235AF4">
              <w:rPr>
                <w:rFonts w:ascii="Times New Roman" w:hAnsi="Times New Roman" w:cs="Times New Roman"/>
                <w:sz w:val="28"/>
                <w:szCs w:val="28"/>
              </w:rPr>
              <w:t>±0,42*</w:t>
            </w: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816" w:rsidRPr="00235AF4" w:rsidRDefault="00B52816" w:rsidP="00754B72">
            <w:pPr>
              <w:jc w:val="center"/>
            </w:pPr>
            <w:r w:rsidRPr="00235AF4">
              <w:rPr>
                <w:rFonts w:ascii="Times New Roman" w:hAnsi="Times New Roman" w:cs="Times New Roman"/>
                <w:sz w:val="28"/>
                <w:szCs w:val="28"/>
              </w:rPr>
              <w:t>&lt;0,05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816" w:rsidRPr="00235AF4" w:rsidRDefault="00B52816" w:rsidP="00754B72">
            <w:pPr>
              <w:spacing w:after="0" w:line="360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209</w:t>
            </w:r>
            <w:r w:rsidRPr="00235AF4">
              <w:rPr>
                <w:rFonts w:ascii="Times New Roman" w:hAnsi="Times New Roman"/>
                <w:sz w:val="28"/>
                <w:szCs w:val="28"/>
              </w:rPr>
              <w:t>,10</w:t>
            </w:r>
            <w:r w:rsidRPr="00235AF4">
              <w:rPr>
                <w:rFonts w:ascii="Times New Roman" w:hAnsi="Times New Roman" w:cs="Times New Roman"/>
                <w:sz w:val="28"/>
                <w:szCs w:val="28"/>
              </w:rPr>
              <w:t>±0,41</w:t>
            </w: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816" w:rsidRPr="00235AF4" w:rsidRDefault="00B52816" w:rsidP="00754B72">
            <w:pPr>
              <w:spacing w:after="0" w:line="360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213</w:t>
            </w:r>
            <w:r w:rsidRPr="00235AF4">
              <w:rPr>
                <w:rFonts w:ascii="Times New Roman" w:hAnsi="Times New Roman"/>
                <w:sz w:val="28"/>
                <w:szCs w:val="28"/>
              </w:rPr>
              <w:t>,90</w:t>
            </w:r>
            <w:r w:rsidRPr="00235AF4">
              <w:rPr>
                <w:rFonts w:ascii="Times New Roman" w:hAnsi="Times New Roman" w:cs="Times New Roman"/>
                <w:sz w:val="28"/>
                <w:szCs w:val="28"/>
              </w:rPr>
              <w:t>±0,41</w:t>
            </w: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816" w:rsidRPr="00235AF4" w:rsidRDefault="00B52816" w:rsidP="00754B72">
            <w:pPr>
              <w:jc w:val="center"/>
            </w:pPr>
            <w:r w:rsidRPr="00235AF4">
              <w:rPr>
                <w:rFonts w:ascii="Times New Roman" w:hAnsi="Times New Roman" w:cs="Times New Roman"/>
                <w:sz w:val="28"/>
                <w:szCs w:val="28"/>
              </w:rPr>
              <w:t>&gt;</w:t>
            </w:r>
            <w:r w:rsidRPr="00235AF4">
              <w:rPr>
                <w:rFonts w:ascii="Times New Roman" w:hAnsi="Times New Roman"/>
                <w:sz w:val="28"/>
                <w:szCs w:val="28"/>
              </w:rPr>
              <w:t>0,05</w:t>
            </w:r>
          </w:p>
        </w:tc>
      </w:tr>
      <w:tr w:rsidR="00B52816" w:rsidRPr="00235AF4" w:rsidTr="00754B72">
        <w:trPr>
          <w:trHeight w:hRule="exact" w:val="940"/>
        </w:trPr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5C0A" w:rsidRDefault="00B52816" w:rsidP="00754B7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5AF4">
              <w:rPr>
                <w:rFonts w:ascii="Times New Roman" w:hAnsi="Times New Roman" w:cs="Times New Roman"/>
                <w:sz w:val="28"/>
                <w:szCs w:val="28"/>
              </w:rPr>
              <w:t xml:space="preserve">Прыжки через скакалку, </w:t>
            </w:r>
          </w:p>
          <w:p w:rsidR="00B52816" w:rsidRPr="00235AF4" w:rsidRDefault="00B52816" w:rsidP="00754B7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5AF4">
              <w:rPr>
                <w:rFonts w:ascii="Times New Roman" w:hAnsi="Times New Roman" w:cs="Times New Roman"/>
                <w:sz w:val="28"/>
                <w:szCs w:val="28"/>
              </w:rPr>
              <w:t>кол-во раз</w:t>
            </w:r>
          </w:p>
          <w:p w:rsidR="00B52816" w:rsidRPr="00235AF4" w:rsidRDefault="00B52816" w:rsidP="00754B7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5AF4">
              <w:rPr>
                <w:rFonts w:ascii="Times New Roman" w:hAnsi="Times New Roman" w:cs="Times New Roman"/>
                <w:sz w:val="28"/>
                <w:szCs w:val="28"/>
              </w:rPr>
              <w:t>места, см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816" w:rsidRPr="00235AF4" w:rsidRDefault="00B52816" w:rsidP="00754B72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5AF4">
              <w:rPr>
                <w:rFonts w:ascii="Times New Roman" w:hAnsi="Times New Roman"/>
                <w:sz w:val="28"/>
                <w:szCs w:val="28"/>
              </w:rPr>
              <w:t>45,62</w:t>
            </w:r>
            <w:r w:rsidRPr="00235AF4">
              <w:rPr>
                <w:rFonts w:ascii="Times New Roman" w:hAnsi="Times New Roman" w:cs="Times New Roman"/>
                <w:sz w:val="28"/>
                <w:szCs w:val="28"/>
              </w:rPr>
              <w:t>±2,54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816" w:rsidRPr="00235AF4" w:rsidRDefault="00B52816" w:rsidP="00754B72">
            <w:pPr>
              <w:spacing w:after="0" w:line="360" w:lineRule="auto"/>
              <w:ind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5AF4">
              <w:rPr>
                <w:rFonts w:ascii="Times New Roman" w:hAnsi="Times New Roman"/>
                <w:sz w:val="28"/>
                <w:szCs w:val="28"/>
              </w:rPr>
              <w:t>55,62</w:t>
            </w:r>
            <w:r w:rsidRPr="00235AF4">
              <w:rPr>
                <w:rFonts w:ascii="Times New Roman" w:hAnsi="Times New Roman" w:cs="Times New Roman"/>
                <w:sz w:val="28"/>
                <w:szCs w:val="28"/>
              </w:rPr>
              <w:t>±2,54*</w:t>
            </w: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816" w:rsidRPr="00235AF4" w:rsidRDefault="00B52816" w:rsidP="00754B72">
            <w:pPr>
              <w:jc w:val="center"/>
            </w:pPr>
            <w:r w:rsidRPr="00235AF4">
              <w:rPr>
                <w:rFonts w:ascii="Times New Roman" w:hAnsi="Times New Roman" w:cs="Times New Roman"/>
                <w:sz w:val="28"/>
                <w:szCs w:val="28"/>
              </w:rPr>
              <w:t>&lt;0,05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816" w:rsidRPr="00235AF4" w:rsidRDefault="00B52816" w:rsidP="00754B72">
            <w:pPr>
              <w:spacing w:after="0" w:line="360" w:lineRule="auto"/>
              <w:ind w:right="-5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5AF4">
              <w:rPr>
                <w:rFonts w:ascii="Times New Roman" w:hAnsi="Times New Roman"/>
                <w:sz w:val="28"/>
                <w:szCs w:val="28"/>
              </w:rPr>
              <w:t>42,63</w:t>
            </w:r>
            <w:r w:rsidRPr="00235AF4">
              <w:rPr>
                <w:rFonts w:ascii="Times New Roman" w:hAnsi="Times New Roman" w:cs="Times New Roman"/>
                <w:sz w:val="28"/>
                <w:szCs w:val="28"/>
              </w:rPr>
              <w:t>±2,50</w:t>
            </w: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816" w:rsidRPr="00235AF4" w:rsidRDefault="00B52816" w:rsidP="00754B72">
            <w:pPr>
              <w:spacing w:after="0" w:line="360" w:lineRule="auto"/>
              <w:ind w:right="-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5AF4">
              <w:rPr>
                <w:rFonts w:ascii="Times New Roman" w:hAnsi="Times New Roman"/>
                <w:sz w:val="28"/>
                <w:szCs w:val="28"/>
              </w:rPr>
              <w:t>44,63</w:t>
            </w:r>
            <w:r w:rsidRPr="00235AF4">
              <w:rPr>
                <w:rFonts w:ascii="Times New Roman" w:hAnsi="Times New Roman" w:cs="Times New Roman"/>
                <w:sz w:val="28"/>
                <w:szCs w:val="28"/>
              </w:rPr>
              <w:t>±2,50</w:t>
            </w: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816" w:rsidRPr="00235AF4" w:rsidRDefault="00B52816" w:rsidP="00754B72">
            <w:pPr>
              <w:jc w:val="center"/>
            </w:pPr>
            <w:r w:rsidRPr="00235AF4">
              <w:rPr>
                <w:rFonts w:ascii="Times New Roman" w:hAnsi="Times New Roman" w:cs="Times New Roman"/>
                <w:sz w:val="28"/>
                <w:szCs w:val="28"/>
              </w:rPr>
              <w:t>&gt;</w:t>
            </w:r>
            <w:r w:rsidRPr="00235AF4">
              <w:rPr>
                <w:rFonts w:ascii="Times New Roman" w:hAnsi="Times New Roman"/>
                <w:sz w:val="28"/>
                <w:szCs w:val="28"/>
              </w:rPr>
              <w:t>0,05</w:t>
            </w:r>
          </w:p>
        </w:tc>
      </w:tr>
      <w:tr w:rsidR="00B52816" w:rsidRPr="00235AF4" w:rsidTr="00754B72">
        <w:trPr>
          <w:trHeight w:hRule="exact" w:val="1050"/>
        </w:trPr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816" w:rsidRPr="00235AF4" w:rsidRDefault="00B52816" w:rsidP="00754B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5AF4">
              <w:rPr>
                <w:rFonts w:ascii="Times New Roman" w:hAnsi="Times New Roman" w:cs="Times New Roman"/>
                <w:sz w:val="28"/>
                <w:szCs w:val="28"/>
              </w:rPr>
              <w:t>Тест по Абалакову, см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816" w:rsidRPr="00235AF4" w:rsidRDefault="00B52816" w:rsidP="00754B7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5AF4">
              <w:rPr>
                <w:rFonts w:ascii="Times New Roman" w:hAnsi="Times New Roman" w:cs="Times New Roman"/>
                <w:sz w:val="28"/>
                <w:szCs w:val="28"/>
              </w:rPr>
              <w:t>38,12±1,59</w:t>
            </w:r>
          </w:p>
        </w:tc>
        <w:tc>
          <w:tcPr>
            <w:tcW w:w="7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816" w:rsidRPr="00235AF4" w:rsidRDefault="00B52816" w:rsidP="00754B7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5AF4">
              <w:rPr>
                <w:rFonts w:ascii="Times New Roman" w:hAnsi="Times New Roman" w:cs="Times New Roman"/>
                <w:sz w:val="28"/>
                <w:szCs w:val="28"/>
              </w:rPr>
              <w:t>46,12±1,69</w:t>
            </w:r>
          </w:p>
          <w:p w:rsidR="00B52816" w:rsidRPr="00235AF4" w:rsidRDefault="00B52816" w:rsidP="00754B7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5AF4">
              <w:rPr>
                <w:rFonts w:ascii="Times New Roman" w:hAnsi="Times New Roman" w:cs="Times New Roman"/>
                <w:sz w:val="28"/>
                <w:szCs w:val="28"/>
              </w:rPr>
              <w:t>*</w:t>
            </w: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816" w:rsidRPr="00235AF4" w:rsidRDefault="00B52816" w:rsidP="00754B72">
            <w:pPr>
              <w:jc w:val="center"/>
            </w:pPr>
            <w:r w:rsidRPr="00235AF4">
              <w:rPr>
                <w:rFonts w:ascii="Times New Roman" w:hAnsi="Times New Roman" w:cs="Times New Roman"/>
                <w:sz w:val="28"/>
                <w:szCs w:val="28"/>
              </w:rPr>
              <w:t>&lt;0,05</w:t>
            </w:r>
          </w:p>
        </w:tc>
        <w:tc>
          <w:tcPr>
            <w:tcW w:w="8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816" w:rsidRPr="00235AF4" w:rsidRDefault="00B52816" w:rsidP="00754B7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5AF4">
              <w:rPr>
                <w:rFonts w:ascii="Times New Roman" w:hAnsi="Times New Roman" w:cs="Times New Roman"/>
                <w:sz w:val="28"/>
                <w:szCs w:val="28"/>
              </w:rPr>
              <w:t>37,22±1,89</w:t>
            </w:r>
          </w:p>
        </w:tc>
        <w:tc>
          <w:tcPr>
            <w:tcW w:w="7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2816" w:rsidRPr="00235AF4" w:rsidRDefault="00B52816" w:rsidP="00754B72">
            <w:pPr>
              <w:spacing w:after="0" w:line="240" w:lineRule="auto"/>
              <w:ind w:right="-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5AF4">
              <w:rPr>
                <w:rFonts w:ascii="Times New Roman" w:hAnsi="Times New Roman" w:cs="Times New Roman"/>
                <w:sz w:val="28"/>
                <w:szCs w:val="28"/>
              </w:rPr>
              <w:t>37,92±1,89</w:t>
            </w:r>
          </w:p>
        </w:tc>
        <w:tc>
          <w:tcPr>
            <w:tcW w:w="4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2816" w:rsidRPr="00235AF4" w:rsidRDefault="00B52816" w:rsidP="00754B72">
            <w:pPr>
              <w:jc w:val="center"/>
            </w:pPr>
            <w:r w:rsidRPr="00235AF4">
              <w:rPr>
                <w:rFonts w:ascii="Times New Roman" w:hAnsi="Times New Roman" w:cs="Times New Roman"/>
                <w:sz w:val="28"/>
                <w:szCs w:val="28"/>
              </w:rPr>
              <w:t>&gt;</w:t>
            </w:r>
            <w:r w:rsidRPr="00235AF4">
              <w:rPr>
                <w:rFonts w:ascii="Times New Roman" w:hAnsi="Times New Roman"/>
                <w:sz w:val="28"/>
                <w:szCs w:val="28"/>
              </w:rPr>
              <w:t>0,05</w:t>
            </w:r>
          </w:p>
        </w:tc>
      </w:tr>
    </w:tbl>
    <w:p w:rsidR="004A3ACB" w:rsidRDefault="004A3ACB" w:rsidP="00B52816">
      <w:pPr>
        <w:tabs>
          <w:tab w:val="left" w:pos="127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2B66" w:rsidRPr="00D10569" w:rsidRDefault="00CE0EBF" w:rsidP="00CE0EBF">
      <w:pPr>
        <w:tabs>
          <w:tab w:val="left" w:pos="1276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* </w:t>
      </w:r>
      <w:r w:rsidR="00E42B66" w:rsidRPr="00D10569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достоверность различий между конечными данными экспериментальной и контрольной группы</w:t>
      </w:r>
    </w:p>
    <w:p w:rsidR="00256418" w:rsidRPr="00D10569" w:rsidRDefault="00E42B66" w:rsidP="00B52816">
      <w:pPr>
        <w:pStyle w:val="a3"/>
        <w:tabs>
          <w:tab w:val="left" w:pos="1276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105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Результат исследования констатирует тот факт, что </w:t>
      </w:r>
      <w:r w:rsidR="00256418" w:rsidRPr="00D10569">
        <w:rPr>
          <w:rFonts w:ascii="Times New Roman" w:hAnsi="Times New Roman" w:cs="Times New Roman"/>
          <w:sz w:val="28"/>
          <w:szCs w:val="28"/>
        </w:rPr>
        <w:t>у баскетболистов контрольной группы выше</w:t>
      </w:r>
      <w:r w:rsidR="00F5334D">
        <w:rPr>
          <w:rFonts w:ascii="Times New Roman" w:hAnsi="Times New Roman" w:cs="Times New Roman"/>
          <w:sz w:val="28"/>
          <w:szCs w:val="28"/>
        </w:rPr>
        <w:t xml:space="preserve"> </w:t>
      </w:r>
      <w:r w:rsidR="00256418" w:rsidRPr="00D10569">
        <w:rPr>
          <w:rFonts w:ascii="Times New Roman" w:hAnsi="Times New Roman" w:cs="Times New Roman"/>
          <w:sz w:val="28"/>
          <w:szCs w:val="28"/>
        </w:rPr>
        <w:t>названные показатели имели лишь тенденцию к улучшению. После окончания исследования у спортсменов контрольной группы была отмечена позитивная динамика в увеличении прыжка в длину с места, который улучшился на 4,80 см (p&gt;0,05), прыжках через скакалку, результат которых улучшился на 2 раза  (p&gt;0,05), в тесте по Абалакову – на 0,70 см (p&gt;0,05),</w:t>
      </w:r>
    </w:p>
    <w:p w:rsidR="00256418" w:rsidRPr="00D10569" w:rsidRDefault="00256418" w:rsidP="00B52816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056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Конечные результаты тестирования прыгучести были достоверно выше у баскетболистов экспериментальной группы по сравнению с контрольной в прыжк</w:t>
      </w:r>
      <w:r w:rsidR="002E492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10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длину с места – на 5,51 см, прыжке через скакалку – на 10,99 раз, тесте по Абалакову – на 8,20 см, что подтверждает эффективность занятий по разработанному комплексу упражнений.</w:t>
      </w:r>
    </w:p>
    <w:p w:rsidR="00256418" w:rsidRPr="00D10569" w:rsidRDefault="00256418" w:rsidP="00B52816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0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Вследствие этого показатели нашего эксперимента показывают действенность использования этого комплекса упражнений на развитие </w:t>
      </w:r>
      <w:r w:rsidRPr="00D1056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прыгучести в процессе тренировочных занятий для подготовки баскетболистов 15-16 лет.</w:t>
      </w:r>
    </w:p>
    <w:p w:rsidR="00256418" w:rsidRPr="00D10569" w:rsidRDefault="00256418" w:rsidP="00B52816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0569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Тренеры по баскетболу указывают на то, что уровень развития прыгучести и степень владения технико-тактическими действиями имеет между собой прямую зависимость. Проведенные исследования специальной физической подготовки баскетболистов, позволили проследить динамику развития их прыгучести.</w:t>
      </w:r>
    </w:p>
    <w:p w:rsidR="00256418" w:rsidRPr="00D10569" w:rsidRDefault="00256418" w:rsidP="00B52816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0569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Внедренная программа в тренировочный процесс, для целенаправленного развития специальной физической подготовки (прыжковой направленности) баскетболистов, подт</w:t>
      </w:r>
      <w:r w:rsidR="008A55C7" w:rsidRPr="00D10569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вердила свою эффективность.</w:t>
      </w:r>
    </w:p>
    <w:p w:rsidR="00D10569" w:rsidRPr="00F5334D" w:rsidRDefault="008A55C7" w:rsidP="00F5334D">
      <w:pPr>
        <w:tabs>
          <w:tab w:val="left" w:pos="127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056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Каким бы видом спорта человек не занимался, физические упражнения, прежде всего, дисциплинируют саму личность и укрепляют её физическое здоровье.</w:t>
      </w:r>
    </w:p>
    <w:p w:rsidR="008A55C7" w:rsidRPr="00A25D3E" w:rsidRDefault="00B52816" w:rsidP="00B5281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A25D3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Библиографический список</w:t>
      </w:r>
    </w:p>
    <w:p w:rsidR="008A55C7" w:rsidRPr="00A25D3E" w:rsidRDefault="008A55C7" w:rsidP="0027220B">
      <w:pPr>
        <w:pStyle w:val="a3"/>
        <w:numPr>
          <w:ilvl w:val="0"/>
          <w:numId w:val="1"/>
        </w:numPr>
        <w:shd w:val="clear" w:color="auto" w:fill="FFFFFF"/>
        <w:tabs>
          <w:tab w:val="left" w:pos="1134"/>
          <w:tab w:val="left" w:pos="1418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bookmarkStart w:id="1" w:name="_Ref23343140"/>
      <w:r w:rsidRPr="00A25D3E">
        <w:rPr>
          <w:rFonts w:ascii="Times New Roman" w:hAnsi="Times New Roman" w:cs="Times New Roman"/>
          <w:sz w:val="28"/>
          <w:szCs w:val="28"/>
        </w:rPr>
        <w:t>Баринов, В.В. Влияние индивидуальных особенностей личности баскетболиста на успешност</w:t>
      </w:r>
      <w:r w:rsidR="002E5325">
        <w:rPr>
          <w:rFonts w:ascii="Times New Roman" w:hAnsi="Times New Roman" w:cs="Times New Roman"/>
          <w:sz w:val="28"/>
          <w:szCs w:val="28"/>
        </w:rPr>
        <w:t>ь соревновательной деятельности</w:t>
      </w:r>
      <w:r w:rsidRPr="00A25D3E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2E5325">
        <w:rPr>
          <w:rFonts w:ascii="Times New Roman" w:hAnsi="Times New Roman" w:cs="Times New Roman"/>
          <w:sz w:val="28"/>
          <w:szCs w:val="28"/>
        </w:rPr>
        <w:t>автореф</w:t>
      </w:r>
      <w:proofErr w:type="spellEnd"/>
      <w:r w:rsidR="002E532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2E5325">
        <w:rPr>
          <w:rFonts w:ascii="Times New Roman" w:hAnsi="Times New Roman" w:cs="Times New Roman"/>
          <w:sz w:val="28"/>
          <w:szCs w:val="28"/>
        </w:rPr>
        <w:t>дис</w:t>
      </w:r>
      <w:proofErr w:type="spellEnd"/>
      <w:r w:rsidR="002E5325">
        <w:rPr>
          <w:rFonts w:ascii="Times New Roman" w:hAnsi="Times New Roman" w:cs="Times New Roman"/>
          <w:sz w:val="28"/>
          <w:szCs w:val="28"/>
        </w:rPr>
        <w:t xml:space="preserve">. … канд. </w:t>
      </w:r>
      <w:proofErr w:type="spellStart"/>
      <w:r w:rsidR="002E5325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="002E5325">
        <w:rPr>
          <w:rFonts w:ascii="Times New Roman" w:hAnsi="Times New Roman" w:cs="Times New Roman"/>
          <w:sz w:val="28"/>
          <w:szCs w:val="28"/>
        </w:rPr>
        <w:t>. наук</w:t>
      </w:r>
      <w:r w:rsidRPr="00A25D3E">
        <w:rPr>
          <w:rFonts w:ascii="Times New Roman" w:hAnsi="Times New Roman" w:cs="Times New Roman"/>
          <w:sz w:val="28"/>
          <w:szCs w:val="28"/>
        </w:rPr>
        <w:t>: 13.00.04 / В.В. Бари</w:t>
      </w:r>
      <w:r w:rsidR="002E5325">
        <w:rPr>
          <w:rFonts w:ascii="Times New Roman" w:hAnsi="Times New Roman" w:cs="Times New Roman"/>
          <w:sz w:val="28"/>
          <w:szCs w:val="28"/>
        </w:rPr>
        <w:t>нов</w:t>
      </w:r>
      <w:r w:rsidRPr="00A25D3E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A25D3E">
        <w:rPr>
          <w:rFonts w:ascii="Times New Roman" w:hAnsi="Times New Roman" w:cs="Times New Roman"/>
          <w:sz w:val="28"/>
          <w:szCs w:val="28"/>
        </w:rPr>
        <w:t>Рос.гос</w:t>
      </w:r>
      <w:proofErr w:type="spellEnd"/>
      <w:r w:rsidRPr="00A25D3E">
        <w:rPr>
          <w:rFonts w:ascii="Times New Roman" w:hAnsi="Times New Roman" w:cs="Times New Roman"/>
          <w:sz w:val="28"/>
          <w:szCs w:val="28"/>
        </w:rPr>
        <w:t>. акад. физ. культуры. – Москва, 2001. – 28 с.</w:t>
      </w:r>
      <w:bookmarkEnd w:id="1"/>
    </w:p>
    <w:p w:rsidR="008A55C7" w:rsidRPr="00A25D3E" w:rsidRDefault="002E5325" w:rsidP="0027220B">
      <w:pPr>
        <w:pStyle w:val="a3"/>
        <w:numPr>
          <w:ilvl w:val="0"/>
          <w:numId w:val="1"/>
        </w:numPr>
        <w:shd w:val="clear" w:color="auto" w:fill="FFFFFF"/>
        <w:tabs>
          <w:tab w:val="left" w:pos="1134"/>
          <w:tab w:val="left" w:pos="1418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bookmarkStart w:id="2" w:name="_Ref23343145"/>
      <w:r>
        <w:rPr>
          <w:rFonts w:ascii="Times New Roman" w:hAnsi="Times New Roman" w:cs="Times New Roman"/>
          <w:sz w:val="28"/>
          <w:szCs w:val="28"/>
        </w:rPr>
        <w:t>Баскетбол</w:t>
      </w:r>
      <w:r w:rsidR="008A55C7" w:rsidRPr="00A25D3E">
        <w:rPr>
          <w:rFonts w:ascii="Times New Roman" w:hAnsi="Times New Roman" w:cs="Times New Roman"/>
          <w:sz w:val="28"/>
          <w:szCs w:val="28"/>
        </w:rPr>
        <w:t>: учебник для вузов физической культуры / [К.п.н. Костикова Л.В., Портнов Ю.М. и др.</w:t>
      </w:r>
      <w:proofErr w:type="gramStart"/>
      <w:r w:rsidR="008A55C7" w:rsidRPr="00A25D3E">
        <w:rPr>
          <w:rFonts w:ascii="Times New Roman" w:hAnsi="Times New Roman" w:cs="Times New Roman"/>
          <w:sz w:val="28"/>
          <w:szCs w:val="28"/>
        </w:rPr>
        <w:t>] ;</w:t>
      </w:r>
      <w:proofErr w:type="gramEnd"/>
      <w:r w:rsidR="008A55C7" w:rsidRPr="00A25D3E">
        <w:rPr>
          <w:rFonts w:ascii="Times New Roman" w:hAnsi="Times New Roman" w:cs="Times New Roman"/>
          <w:sz w:val="28"/>
          <w:szCs w:val="28"/>
        </w:rPr>
        <w:t xml:space="preserve"> Под общ. ред. </w:t>
      </w:r>
      <w:proofErr w:type="spellStart"/>
      <w:r w:rsidR="008A55C7" w:rsidRPr="00A25D3E">
        <w:rPr>
          <w:rFonts w:ascii="Times New Roman" w:hAnsi="Times New Roman" w:cs="Times New Roman"/>
          <w:sz w:val="28"/>
          <w:szCs w:val="28"/>
        </w:rPr>
        <w:t>д.п.н</w:t>
      </w:r>
      <w:proofErr w:type="spellEnd"/>
      <w:r w:rsidR="008A55C7" w:rsidRPr="00A25D3E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="008A55C7" w:rsidRPr="00A25D3E">
        <w:rPr>
          <w:rFonts w:ascii="Times New Roman" w:hAnsi="Times New Roman" w:cs="Times New Roman"/>
          <w:sz w:val="28"/>
          <w:szCs w:val="28"/>
        </w:rPr>
        <w:t>проф</w:t>
      </w:r>
      <w:proofErr w:type="spellEnd"/>
      <w:r w:rsidR="008A55C7" w:rsidRPr="00A25D3E">
        <w:rPr>
          <w:rFonts w:ascii="Times New Roman" w:hAnsi="Times New Roman" w:cs="Times New Roman"/>
          <w:sz w:val="28"/>
          <w:szCs w:val="28"/>
        </w:rPr>
        <w:t xml:space="preserve">,, </w:t>
      </w:r>
      <w:proofErr w:type="spellStart"/>
      <w:r w:rsidR="008A55C7" w:rsidRPr="00A25D3E">
        <w:rPr>
          <w:rFonts w:ascii="Times New Roman" w:hAnsi="Times New Roman" w:cs="Times New Roman"/>
          <w:sz w:val="28"/>
          <w:szCs w:val="28"/>
        </w:rPr>
        <w:t>д.</w:t>
      </w:r>
      <w:r>
        <w:rPr>
          <w:rFonts w:ascii="Times New Roman" w:hAnsi="Times New Roman" w:cs="Times New Roman"/>
          <w:sz w:val="28"/>
          <w:szCs w:val="28"/>
        </w:rPr>
        <w:t>чл</w:t>
      </w:r>
      <w:proofErr w:type="spellEnd"/>
      <w:r>
        <w:rPr>
          <w:rFonts w:ascii="Times New Roman" w:hAnsi="Times New Roman" w:cs="Times New Roman"/>
          <w:sz w:val="28"/>
          <w:szCs w:val="28"/>
        </w:rPr>
        <w:t>. РАО Ю.М. Портнова. – Москва</w:t>
      </w:r>
      <w:r w:rsidR="008A55C7" w:rsidRPr="00A25D3E">
        <w:rPr>
          <w:rFonts w:ascii="Times New Roman" w:hAnsi="Times New Roman" w:cs="Times New Roman"/>
          <w:sz w:val="28"/>
          <w:szCs w:val="28"/>
        </w:rPr>
        <w:t>: АО "Астра семь", 1997. – 479 с.</w:t>
      </w:r>
      <w:bookmarkEnd w:id="2"/>
    </w:p>
    <w:p w:rsidR="008A55C7" w:rsidRPr="00A25D3E" w:rsidRDefault="008A55C7" w:rsidP="0027220B">
      <w:pPr>
        <w:pStyle w:val="a3"/>
        <w:numPr>
          <w:ilvl w:val="0"/>
          <w:numId w:val="1"/>
        </w:numPr>
        <w:shd w:val="clear" w:color="auto" w:fill="FFFFFF"/>
        <w:tabs>
          <w:tab w:val="left" w:pos="1134"/>
          <w:tab w:val="left" w:pos="1418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bookmarkStart w:id="3" w:name="_Ref23343167"/>
      <w:r w:rsidRPr="00A25D3E">
        <w:rPr>
          <w:rFonts w:ascii="Times New Roman" w:hAnsi="Times New Roman" w:cs="Times New Roman"/>
          <w:sz w:val="28"/>
          <w:szCs w:val="28"/>
        </w:rPr>
        <w:t>Никитушкин, В.Г. Современная подготовка юных спортсменов: методическое посо</w:t>
      </w:r>
      <w:r w:rsidR="002E5325">
        <w:rPr>
          <w:rFonts w:ascii="Times New Roman" w:hAnsi="Times New Roman" w:cs="Times New Roman"/>
          <w:sz w:val="28"/>
          <w:szCs w:val="28"/>
        </w:rPr>
        <w:t>бие / В.Г. Никитушкин. – Москва</w:t>
      </w:r>
      <w:r w:rsidRPr="00A25D3E">
        <w:rPr>
          <w:rFonts w:ascii="Times New Roman" w:hAnsi="Times New Roman" w:cs="Times New Roman"/>
          <w:sz w:val="28"/>
          <w:szCs w:val="28"/>
        </w:rPr>
        <w:t>: Москомспорт, 2009. – 112 с.</w:t>
      </w:r>
      <w:bookmarkEnd w:id="3"/>
    </w:p>
    <w:p w:rsidR="008A55C7" w:rsidRPr="00A25D3E" w:rsidRDefault="008A55C7" w:rsidP="0027220B">
      <w:pPr>
        <w:pStyle w:val="a5"/>
        <w:widowControl w:val="0"/>
        <w:numPr>
          <w:ilvl w:val="0"/>
          <w:numId w:val="1"/>
        </w:numPr>
        <w:ind w:hanging="11"/>
        <w:jc w:val="both"/>
        <w:rPr>
          <w:b w:val="0"/>
        </w:rPr>
      </w:pPr>
      <w:bookmarkStart w:id="4" w:name="_Ref511677271"/>
      <w:bookmarkStart w:id="5" w:name="_Ref21968512"/>
      <w:r w:rsidRPr="00A25D3E">
        <w:rPr>
          <w:b w:val="0"/>
        </w:rPr>
        <w:t>Никитушкина Н.Н. Научно–методическая деятельность в физической культуре и спорте</w:t>
      </w:r>
      <w:r w:rsidRPr="00A25D3E">
        <w:rPr>
          <w:b w:val="0"/>
          <w:lang w:eastAsia="ru-RU"/>
        </w:rPr>
        <w:t>:</w:t>
      </w:r>
      <w:r w:rsidRPr="00A25D3E">
        <w:rPr>
          <w:b w:val="0"/>
        </w:rPr>
        <w:t xml:space="preserve"> учебное пособие. – М.: Прометей, 2016.</w:t>
      </w:r>
      <w:bookmarkEnd w:id="4"/>
      <w:r w:rsidRPr="00A25D3E">
        <w:rPr>
          <w:b w:val="0"/>
        </w:rPr>
        <w:t xml:space="preserve"> – 65 с.</w:t>
      </w:r>
      <w:bookmarkEnd w:id="5"/>
    </w:p>
    <w:sectPr w:rsidR="008A55C7" w:rsidRPr="00A25D3E" w:rsidSect="00B52816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4E25D3"/>
    <w:multiLevelType w:val="hybridMultilevel"/>
    <w:tmpl w:val="9C3400B4"/>
    <w:lvl w:ilvl="0" w:tplc="6B169946">
      <w:start w:val="1"/>
      <w:numFmt w:val="decimal"/>
      <w:lvlText w:val="%1."/>
      <w:lvlJc w:val="left"/>
      <w:pPr>
        <w:ind w:left="720" w:hanging="360"/>
      </w:pPr>
      <w:rPr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AA1306"/>
    <w:multiLevelType w:val="hybridMultilevel"/>
    <w:tmpl w:val="34CCD5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C7776"/>
    <w:rsid w:val="000910CE"/>
    <w:rsid w:val="000B5EA1"/>
    <w:rsid w:val="00122FD7"/>
    <w:rsid w:val="00256418"/>
    <w:rsid w:val="0027220B"/>
    <w:rsid w:val="002D4BCC"/>
    <w:rsid w:val="002E492E"/>
    <w:rsid w:val="002E5325"/>
    <w:rsid w:val="003D0CBC"/>
    <w:rsid w:val="003D6364"/>
    <w:rsid w:val="00460806"/>
    <w:rsid w:val="00493B45"/>
    <w:rsid w:val="004A3ACB"/>
    <w:rsid w:val="004E7915"/>
    <w:rsid w:val="00595C0A"/>
    <w:rsid w:val="006B7D6B"/>
    <w:rsid w:val="006E10BA"/>
    <w:rsid w:val="00703D32"/>
    <w:rsid w:val="0070543D"/>
    <w:rsid w:val="00764E9E"/>
    <w:rsid w:val="0089629D"/>
    <w:rsid w:val="008A55C7"/>
    <w:rsid w:val="008C7776"/>
    <w:rsid w:val="008E5EE7"/>
    <w:rsid w:val="00A03EB7"/>
    <w:rsid w:val="00A25D3E"/>
    <w:rsid w:val="00AA611D"/>
    <w:rsid w:val="00AB5F82"/>
    <w:rsid w:val="00B17C96"/>
    <w:rsid w:val="00B52816"/>
    <w:rsid w:val="00B56BC3"/>
    <w:rsid w:val="00BE3D3B"/>
    <w:rsid w:val="00CE0EBF"/>
    <w:rsid w:val="00D10569"/>
    <w:rsid w:val="00E42B66"/>
    <w:rsid w:val="00E74770"/>
    <w:rsid w:val="00F5334D"/>
    <w:rsid w:val="00F852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4889D"/>
  <w15:docId w15:val="{E16A8F65-199A-49D2-8A48-52A470A3F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EE7"/>
  </w:style>
  <w:style w:type="paragraph" w:styleId="1">
    <w:name w:val="heading 1"/>
    <w:basedOn w:val="a"/>
    <w:next w:val="a"/>
    <w:link w:val="10"/>
    <w:uiPriority w:val="9"/>
    <w:qFormat/>
    <w:rsid w:val="006E10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E10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link w:val="a4"/>
    <w:uiPriority w:val="34"/>
    <w:qFormat/>
    <w:rsid w:val="00256418"/>
    <w:pPr>
      <w:ind w:left="720"/>
      <w:contextualSpacing/>
    </w:pPr>
    <w:rPr>
      <w:rFonts w:eastAsia="Times New Roman"/>
      <w:lang w:eastAsia="ru-RU"/>
    </w:rPr>
  </w:style>
  <w:style w:type="character" w:customStyle="1" w:styleId="a4">
    <w:name w:val="Абзац списка Знак"/>
    <w:basedOn w:val="a0"/>
    <w:link w:val="a3"/>
    <w:uiPriority w:val="34"/>
    <w:rsid w:val="00256418"/>
    <w:rPr>
      <w:rFonts w:eastAsia="Times New Roman"/>
      <w:lang w:eastAsia="ru-RU"/>
    </w:rPr>
  </w:style>
  <w:style w:type="paragraph" w:styleId="a5">
    <w:name w:val="Title"/>
    <w:basedOn w:val="a"/>
    <w:next w:val="a"/>
    <w:link w:val="a6"/>
    <w:qFormat/>
    <w:rsid w:val="008A55C7"/>
    <w:pPr>
      <w:suppressAutoHyphens/>
      <w:autoSpaceDE w:val="0"/>
      <w:spacing w:after="0" w:line="360" w:lineRule="auto"/>
      <w:ind w:firstLine="567"/>
      <w:jc w:val="center"/>
    </w:pPr>
    <w:rPr>
      <w:rFonts w:ascii="Times New Roman" w:eastAsia="Times New Roman" w:hAnsi="Times New Roman" w:cs="Times New Roman"/>
      <w:b/>
      <w:sz w:val="28"/>
      <w:szCs w:val="28"/>
      <w:lang w:eastAsia="ar-SA"/>
    </w:rPr>
  </w:style>
  <w:style w:type="character" w:customStyle="1" w:styleId="a6">
    <w:name w:val="Заголовок Знак"/>
    <w:basedOn w:val="a0"/>
    <w:link w:val="a5"/>
    <w:rsid w:val="008A55C7"/>
    <w:rPr>
      <w:rFonts w:ascii="Times New Roman" w:eastAsia="Times New Roman" w:hAnsi="Times New Roman" w:cs="Times New Roman"/>
      <w:b/>
      <w:sz w:val="28"/>
      <w:szCs w:val="28"/>
      <w:lang w:eastAsia="ar-SA"/>
    </w:rPr>
  </w:style>
  <w:style w:type="paragraph" w:styleId="a7">
    <w:name w:val="Normal (Web)"/>
    <w:basedOn w:val="a"/>
    <w:uiPriority w:val="99"/>
    <w:semiHidden/>
    <w:unhideWhenUsed/>
    <w:rsid w:val="00703D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E0E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E0E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502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860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gae727@mail.ru</dc:creator>
  <cp:keywords/>
  <dc:description/>
  <cp:lastModifiedBy>Спорт школа</cp:lastModifiedBy>
  <cp:revision>13</cp:revision>
  <cp:lastPrinted>2022-03-16T06:27:00Z</cp:lastPrinted>
  <dcterms:created xsi:type="dcterms:W3CDTF">2019-11-26T18:50:00Z</dcterms:created>
  <dcterms:modified xsi:type="dcterms:W3CDTF">2022-03-16T06:28:00Z</dcterms:modified>
</cp:coreProperties>
</file>